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6AD5" w:rsidRDefault="00F66AD5" w:rsidP="00F66AD5">
      <w:pPr>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F66AD5" w:rsidRDefault="00F66AD5" w:rsidP="00F66AD5">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F66AD5" w:rsidRDefault="00F66AD5" w:rsidP="00F66AD5">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F66AD5" w:rsidRDefault="00F66AD5" w:rsidP="00F66AD5">
      <w:pPr>
        <w:spacing w:line="240" w:lineRule="exact"/>
        <w:rPr>
          <w:rFonts w:ascii="Times New Roman" w:hAnsi="Times New Roman" w:cs="Times New Roman"/>
          <w:sz w:val="28"/>
          <w:szCs w:val="28"/>
        </w:rPr>
      </w:pPr>
    </w:p>
    <w:p w:rsidR="00F66AD5" w:rsidRDefault="00F66AD5" w:rsidP="00F66AD5">
      <w:pPr>
        <w:spacing w:line="240" w:lineRule="exact"/>
        <w:rPr>
          <w:rFonts w:ascii="Times New Roman" w:hAnsi="Times New Roman" w:cs="Times New Roman"/>
          <w:sz w:val="28"/>
          <w:szCs w:val="28"/>
        </w:rPr>
      </w:pPr>
    </w:p>
    <w:p w:rsidR="00F66AD5" w:rsidRDefault="00F66AD5" w:rsidP="00F66AD5">
      <w:pPr>
        <w:spacing w:line="240" w:lineRule="exact"/>
        <w:rPr>
          <w:rFonts w:ascii="Times New Roman" w:hAnsi="Times New Roman" w:cs="Times New Roman"/>
          <w:sz w:val="28"/>
          <w:szCs w:val="28"/>
        </w:rPr>
      </w:pPr>
      <w:r>
        <w:rPr>
          <w:rFonts w:ascii="Times New Roman" w:hAnsi="Times New Roman" w:cs="Times New Roman"/>
          <w:sz w:val="28"/>
          <w:szCs w:val="28"/>
        </w:rPr>
        <w:t>20 сентября 2019 г.                           г. Ипатово                                          № 1401</w:t>
      </w:r>
    </w:p>
    <w:p w:rsidR="00F66AD5" w:rsidRDefault="00F66AD5" w:rsidP="00F66AD5">
      <w:pPr>
        <w:spacing w:line="240" w:lineRule="exact"/>
        <w:rPr>
          <w:rFonts w:ascii="Times New Roman" w:hAnsi="Times New Roman" w:cs="Times New Roman"/>
          <w:sz w:val="28"/>
          <w:szCs w:val="28"/>
        </w:rPr>
      </w:pPr>
    </w:p>
    <w:p w:rsidR="00F66AD5" w:rsidRDefault="00F66AD5" w:rsidP="00F66AD5">
      <w:pPr>
        <w:spacing w:line="240" w:lineRule="exact"/>
        <w:rPr>
          <w:rFonts w:ascii="Times New Roman" w:hAnsi="Times New Roman" w:cs="Times New Roman"/>
          <w:sz w:val="28"/>
          <w:szCs w:val="28"/>
        </w:rPr>
      </w:pPr>
    </w:p>
    <w:p w:rsidR="00463D8D" w:rsidRPr="00463D8D" w:rsidRDefault="00463D8D" w:rsidP="00463D8D">
      <w:pPr>
        <w:spacing w:line="240" w:lineRule="exact"/>
        <w:rPr>
          <w:rFonts w:ascii="Times New Roman" w:hAnsi="Times New Roman" w:cs="Times New Roman"/>
          <w:sz w:val="28"/>
          <w:szCs w:val="28"/>
        </w:rPr>
      </w:pPr>
      <w:r w:rsidRPr="00463D8D">
        <w:rPr>
          <w:rFonts w:ascii="Times New Roman" w:hAnsi="Times New Roman" w:cs="Times New Roman"/>
          <w:sz w:val="28"/>
          <w:szCs w:val="28"/>
        </w:rPr>
        <w:t xml:space="preserve">Об утверждении технологической схемы предоставления управлением труда и социальной защиты населения администрации Ипатовского городского округа Ставропольского края муниципальной услуги «Признание малоимущими семей или малоимущими одиноко проживающих граждан» </w:t>
      </w:r>
    </w:p>
    <w:p w:rsidR="00463D8D" w:rsidRPr="00463D8D" w:rsidRDefault="00463D8D" w:rsidP="00463D8D">
      <w:pPr>
        <w:rPr>
          <w:rFonts w:ascii="Times New Roman" w:hAnsi="Times New Roman" w:cs="Times New Roman"/>
          <w:sz w:val="28"/>
          <w:szCs w:val="28"/>
        </w:rPr>
      </w:pPr>
    </w:p>
    <w:p w:rsidR="00463D8D" w:rsidRPr="00463D8D" w:rsidRDefault="00463D8D" w:rsidP="00463D8D">
      <w:pPr>
        <w:rPr>
          <w:rFonts w:ascii="Times New Roman" w:hAnsi="Times New Roman" w:cs="Times New Roman"/>
          <w:sz w:val="28"/>
          <w:szCs w:val="28"/>
        </w:rPr>
      </w:pPr>
      <w:r w:rsidRPr="00463D8D">
        <w:rPr>
          <w:rFonts w:ascii="Times New Roman" w:hAnsi="Times New Roman" w:cs="Times New Roman"/>
          <w:sz w:val="28"/>
          <w:szCs w:val="28"/>
        </w:rPr>
        <w:t>В соответствии с Федеральным законом от 27 июля 2010 г. № 210-ФЗ «Об организации предоставления государственных и муниципальных услуг» и «Методическими рекомендациями по формированию технологических схем предоставления государственных и муниципальных услуг», утвержденными протоколом заседания Правительственной комиссии по проведению административной реформы от 09 июня 2016 г. № 142,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«Признание малоимущими семей или малоимущими одиноко проживающих граждан», утвержденной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комиссией по вопросам социально- экономического развития Ставропольского края, образованной постановлением правительства Ставропольского края от 14 октября 2010 г. № 323–п, от 19 апреля 2019 г. №</w:t>
      </w:r>
      <w:r>
        <w:rPr>
          <w:rFonts w:ascii="Times New Roman" w:hAnsi="Times New Roman" w:cs="Times New Roman"/>
          <w:sz w:val="28"/>
          <w:szCs w:val="28"/>
        </w:rPr>
        <w:t xml:space="preserve"> </w:t>
      </w:r>
      <w:r w:rsidRPr="00463D8D">
        <w:rPr>
          <w:rFonts w:ascii="Times New Roman" w:hAnsi="Times New Roman" w:cs="Times New Roman"/>
          <w:sz w:val="28"/>
          <w:szCs w:val="28"/>
        </w:rPr>
        <w:t>2, административным регламентом предоставления управлением труда и социальной защиты населения администрации Ипатовского городского округа Ставропольского края муниципальной услуги «Признание малоимущими семей или малоимущими одиноко проживающих граждан», утвержденным постановлением администрации Ипатовского городского округа Ставропольского края от 23 августа 2019 г. № 1239, администрация Ипатовского городского округа Ставропольского края</w:t>
      </w:r>
    </w:p>
    <w:p w:rsidR="00463D8D" w:rsidRPr="00463D8D" w:rsidRDefault="00463D8D" w:rsidP="00463D8D">
      <w:pPr>
        <w:rPr>
          <w:rFonts w:ascii="Times New Roman" w:hAnsi="Times New Roman" w:cs="Times New Roman"/>
          <w:sz w:val="28"/>
          <w:szCs w:val="28"/>
        </w:rPr>
      </w:pPr>
    </w:p>
    <w:p w:rsidR="00463D8D" w:rsidRPr="00463D8D" w:rsidRDefault="00463D8D" w:rsidP="00463D8D">
      <w:pPr>
        <w:rPr>
          <w:rFonts w:ascii="Times New Roman" w:hAnsi="Times New Roman" w:cs="Times New Roman"/>
          <w:sz w:val="28"/>
          <w:szCs w:val="28"/>
        </w:rPr>
      </w:pPr>
      <w:r w:rsidRPr="00463D8D">
        <w:rPr>
          <w:rFonts w:ascii="Times New Roman" w:hAnsi="Times New Roman" w:cs="Times New Roman"/>
          <w:sz w:val="28"/>
          <w:szCs w:val="28"/>
        </w:rPr>
        <w:t>ПОСТАНОВЛЯЕТ:</w:t>
      </w:r>
    </w:p>
    <w:p w:rsidR="00463D8D" w:rsidRPr="00463D8D" w:rsidRDefault="00463D8D" w:rsidP="00463D8D">
      <w:pPr>
        <w:rPr>
          <w:rFonts w:ascii="Times New Roman" w:hAnsi="Times New Roman" w:cs="Times New Roman"/>
          <w:sz w:val="28"/>
          <w:szCs w:val="28"/>
        </w:rPr>
      </w:pPr>
    </w:p>
    <w:p w:rsidR="00463D8D" w:rsidRPr="00463D8D" w:rsidRDefault="00463D8D" w:rsidP="00463D8D">
      <w:pPr>
        <w:ind w:firstLine="708"/>
        <w:rPr>
          <w:rFonts w:ascii="Times New Roman" w:hAnsi="Times New Roman" w:cs="Times New Roman"/>
          <w:sz w:val="28"/>
          <w:szCs w:val="28"/>
        </w:rPr>
      </w:pPr>
      <w:r w:rsidRPr="00463D8D">
        <w:rPr>
          <w:rFonts w:ascii="Times New Roman" w:hAnsi="Times New Roman" w:cs="Times New Roman"/>
          <w:sz w:val="28"/>
          <w:szCs w:val="28"/>
        </w:rPr>
        <w:t>1.Утвердить прилагаемую технологическую схему предоставления управлением труда и социальной защиты населения администрации Ипатовского городского округа Ставропольского края муниципальной услуги «Признание малоимущими семей или малоимущими одиноко проживающих граждан».</w:t>
      </w:r>
    </w:p>
    <w:p w:rsidR="00463D8D" w:rsidRPr="00463D8D" w:rsidRDefault="00463D8D" w:rsidP="00463D8D">
      <w:pPr>
        <w:rPr>
          <w:rFonts w:ascii="Times New Roman" w:hAnsi="Times New Roman" w:cs="Times New Roman"/>
          <w:sz w:val="28"/>
          <w:szCs w:val="28"/>
        </w:rPr>
      </w:pPr>
    </w:p>
    <w:p w:rsidR="00463D8D" w:rsidRPr="00463D8D" w:rsidRDefault="00463D8D" w:rsidP="00463D8D">
      <w:pPr>
        <w:ind w:firstLine="708"/>
        <w:rPr>
          <w:rFonts w:ascii="Times New Roman" w:hAnsi="Times New Roman" w:cs="Times New Roman"/>
          <w:sz w:val="28"/>
          <w:szCs w:val="28"/>
        </w:rPr>
      </w:pPr>
      <w:r w:rsidRPr="00463D8D">
        <w:rPr>
          <w:rFonts w:ascii="Times New Roman" w:hAnsi="Times New Roman" w:cs="Times New Roman"/>
          <w:sz w:val="28"/>
          <w:szCs w:val="28"/>
        </w:rPr>
        <w:t>2. Признать</w:t>
      </w:r>
      <w:r>
        <w:rPr>
          <w:rFonts w:ascii="Times New Roman" w:hAnsi="Times New Roman" w:cs="Times New Roman"/>
          <w:sz w:val="28"/>
          <w:szCs w:val="28"/>
        </w:rPr>
        <w:t xml:space="preserve"> утратившим силу постановление </w:t>
      </w:r>
      <w:r w:rsidRPr="00463D8D">
        <w:rPr>
          <w:rFonts w:ascii="Times New Roman" w:hAnsi="Times New Roman" w:cs="Times New Roman"/>
          <w:sz w:val="28"/>
          <w:szCs w:val="28"/>
        </w:rPr>
        <w:t xml:space="preserve">администрации Ипатовского городского округа Ставропольского края от 20 июня 2018г. № </w:t>
      </w:r>
      <w:r w:rsidRPr="00463D8D">
        <w:rPr>
          <w:rFonts w:ascii="Times New Roman" w:hAnsi="Times New Roman" w:cs="Times New Roman"/>
          <w:sz w:val="28"/>
          <w:szCs w:val="28"/>
        </w:rPr>
        <w:lastRenderedPageBreak/>
        <w:t xml:space="preserve">743 «Об утверждении технологической схемы предоставления управлением труда и социальной защиты населения администрации Ипатовского городского округа Ставропольского края муниципальной услуги «Признание малоимущими семей и малоимущими одиноко проживающих граждан». </w:t>
      </w:r>
    </w:p>
    <w:p w:rsidR="00463D8D" w:rsidRPr="00463D8D" w:rsidRDefault="00463D8D" w:rsidP="00463D8D">
      <w:pPr>
        <w:rPr>
          <w:rFonts w:ascii="Times New Roman" w:hAnsi="Times New Roman" w:cs="Times New Roman"/>
          <w:sz w:val="28"/>
          <w:szCs w:val="28"/>
        </w:rPr>
      </w:pPr>
    </w:p>
    <w:p w:rsidR="00463D8D" w:rsidRPr="00463D8D" w:rsidRDefault="00463D8D" w:rsidP="00463D8D">
      <w:pPr>
        <w:ind w:firstLine="708"/>
        <w:rPr>
          <w:rFonts w:ascii="Times New Roman" w:hAnsi="Times New Roman" w:cs="Times New Roman"/>
          <w:sz w:val="28"/>
          <w:szCs w:val="28"/>
        </w:rPr>
      </w:pPr>
      <w:r w:rsidRPr="00463D8D">
        <w:rPr>
          <w:rFonts w:ascii="Times New Roman" w:hAnsi="Times New Roman" w:cs="Times New Roman"/>
          <w:sz w:val="28"/>
          <w:szCs w:val="28"/>
        </w:rPr>
        <w:t>3.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информационно-телекоммуникационной сети «Интернет».</w:t>
      </w:r>
    </w:p>
    <w:p w:rsidR="00463D8D" w:rsidRPr="00463D8D" w:rsidRDefault="00463D8D" w:rsidP="00463D8D">
      <w:pPr>
        <w:rPr>
          <w:rFonts w:ascii="Times New Roman" w:hAnsi="Times New Roman" w:cs="Times New Roman"/>
          <w:sz w:val="28"/>
          <w:szCs w:val="28"/>
        </w:rPr>
      </w:pPr>
    </w:p>
    <w:p w:rsidR="00463D8D" w:rsidRPr="00463D8D" w:rsidRDefault="00463D8D" w:rsidP="00463D8D">
      <w:pPr>
        <w:ind w:firstLine="708"/>
        <w:rPr>
          <w:rFonts w:ascii="Times New Roman" w:hAnsi="Times New Roman" w:cs="Times New Roman"/>
          <w:sz w:val="28"/>
          <w:szCs w:val="28"/>
        </w:rPr>
      </w:pPr>
      <w:r w:rsidRPr="00463D8D">
        <w:rPr>
          <w:rFonts w:ascii="Times New Roman" w:hAnsi="Times New Roman" w:cs="Times New Roman"/>
          <w:sz w:val="28"/>
          <w:szCs w:val="28"/>
        </w:rPr>
        <w:t xml:space="preserve">4. Контроль за выполнением настоящего постановления </w:t>
      </w:r>
      <w:proofErr w:type="gramStart"/>
      <w:r w:rsidRPr="00463D8D">
        <w:rPr>
          <w:rFonts w:ascii="Times New Roman" w:hAnsi="Times New Roman" w:cs="Times New Roman"/>
          <w:sz w:val="28"/>
          <w:szCs w:val="28"/>
        </w:rPr>
        <w:t>возложить  на</w:t>
      </w:r>
      <w:proofErr w:type="gramEnd"/>
      <w:r w:rsidRPr="00463D8D">
        <w:rPr>
          <w:rFonts w:ascii="Times New Roman" w:hAnsi="Times New Roman" w:cs="Times New Roman"/>
          <w:sz w:val="28"/>
          <w:szCs w:val="28"/>
        </w:rPr>
        <w:t xml:space="preserve"> заместителя главы администрации Ипатовского городского округа Ставропольского края </w:t>
      </w:r>
      <w:proofErr w:type="spellStart"/>
      <w:r w:rsidRPr="00463D8D">
        <w:rPr>
          <w:rFonts w:ascii="Times New Roman" w:hAnsi="Times New Roman" w:cs="Times New Roman"/>
          <w:sz w:val="28"/>
          <w:szCs w:val="28"/>
        </w:rPr>
        <w:t>Бражко</w:t>
      </w:r>
      <w:proofErr w:type="spellEnd"/>
      <w:r w:rsidRPr="00463D8D">
        <w:rPr>
          <w:rFonts w:ascii="Times New Roman" w:hAnsi="Times New Roman" w:cs="Times New Roman"/>
          <w:sz w:val="28"/>
          <w:szCs w:val="28"/>
        </w:rPr>
        <w:t xml:space="preserve"> А.П. </w:t>
      </w:r>
    </w:p>
    <w:p w:rsidR="00463D8D" w:rsidRDefault="00463D8D" w:rsidP="00463D8D">
      <w:pPr>
        <w:rPr>
          <w:rFonts w:ascii="Times New Roman" w:hAnsi="Times New Roman" w:cs="Times New Roman"/>
          <w:sz w:val="28"/>
          <w:szCs w:val="28"/>
        </w:rPr>
      </w:pPr>
    </w:p>
    <w:p w:rsidR="00463D8D" w:rsidRPr="00463D8D" w:rsidRDefault="00463D8D" w:rsidP="00463D8D">
      <w:pPr>
        <w:ind w:firstLine="708"/>
        <w:rPr>
          <w:rFonts w:ascii="Times New Roman" w:hAnsi="Times New Roman" w:cs="Times New Roman"/>
          <w:sz w:val="28"/>
          <w:szCs w:val="28"/>
        </w:rPr>
      </w:pPr>
      <w:r w:rsidRPr="00463D8D">
        <w:rPr>
          <w:rFonts w:ascii="Times New Roman" w:hAnsi="Times New Roman" w:cs="Times New Roman"/>
          <w:sz w:val="28"/>
          <w:szCs w:val="28"/>
        </w:rPr>
        <w:t>5. Настоящее постановление вступает в силу со дня его подписания.</w:t>
      </w:r>
    </w:p>
    <w:p w:rsidR="00463D8D" w:rsidRPr="00463D8D" w:rsidRDefault="00463D8D" w:rsidP="00463D8D">
      <w:pPr>
        <w:spacing w:line="240" w:lineRule="exact"/>
        <w:rPr>
          <w:rFonts w:ascii="Times New Roman" w:hAnsi="Times New Roman" w:cs="Times New Roman"/>
          <w:sz w:val="28"/>
          <w:szCs w:val="28"/>
        </w:rPr>
      </w:pPr>
    </w:p>
    <w:p w:rsidR="00463D8D" w:rsidRPr="00463D8D" w:rsidRDefault="00463D8D" w:rsidP="00463D8D">
      <w:pPr>
        <w:spacing w:line="240" w:lineRule="exact"/>
        <w:rPr>
          <w:rFonts w:ascii="Times New Roman" w:hAnsi="Times New Roman" w:cs="Times New Roman"/>
          <w:sz w:val="28"/>
          <w:szCs w:val="28"/>
        </w:rPr>
      </w:pPr>
    </w:p>
    <w:p w:rsidR="00463D8D" w:rsidRDefault="00463D8D" w:rsidP="00463D8D">
      <w:pPr>
        <w:spacing w:line="240" w:lineRule="exact"/>
        <w:rPr>
          <w:rFonts w:ascii="Times New Roman" w:hAnsi="Times New Roman" w:cs="Times New Roman"/>
          <w:sz w:val="28"/>
          <w:szCs w:val="28"/>
        </w:rPr>
      </w:pPr>
    </w:p>
    <w:p w:rsidR="00463D8D" w:rsidRDefault="00463D8D" w:rsidP="00463D8D">
      <w:pPr>
        <w:spacing w:line="240" w:lineRule="exact"/>
        <w:rPr>
          <w:rFonts w:ascii="Times New Roman" w:hAnsi="Times New Roman" w:cs="Times New Roman"/>
          <w:sz w:val="28"/>
          <w:szCs w:val="28"/>
        </w:rPr>
      </w:pPr>
    </w:p>
    <w:p w:rsidR="00463D8D" w:rsidRPr="00463D8D" w:rsidRDefault="00463D8D" w:rsidP="00463D8D">
      <w:pPr>
        <w:spacing w:line="240" w:lineRule="exact"/>
        <w:rPr>
          <w:rFonts w:ascii="Times New Roman" w:hAnsi="Times New Roman" w:cs="Times New Roman"/>
          <w:sz w:val="28"/>
          <w:szCs w:val="28"/>
        </w:rPr>
      </w:pPr>
    </w:p>
    <w:p w:rsidR="00463D8D" w:rsidRPr="00463D8D" w:rsidRDefault="00463D8D" w:rsidP="00463D8D">
      <w:pPr>
        <w:spacing w:line="240" w:lineRule="exact"/>
        <w:rPr>
          <w:rFonts w:ascii="Times New Roman" w:hAnsi="Times New Roman" w:cs="Times New Roman"/>
          <w:sz w:val="28"/>
          <w:szCs w:val="28"/>
        </w:rPr>
      </w:pPr>
      <w:r w:rsidRPr="00463D8D">
        <w:rPr>
          <w:rFonts w:ascii="Times New Roman" w:hAnsi="Times New Roman" w:cs="Times New Roman"/>
          <w:sz w:val="28"/>
          <w:szCs w:val="28"/>
        </w:rPr>
        <w:t xml:space="preserve">Исполняющий обязанности главы Ипатовского </w:t>
      </w:r>
    </w:p>
    <w:p w:rsidR="00463D8D" w:rsidRPr="00463D8D" w:rsidRDefault="00463D8D" w:rsidP="00463D8D">
      <w:pPr>
        <w:spacing w:line="240" w:lineRule="exact"/>
        <w:rPr>
          <w:rFonts w:ascii="Times New Roman" w:hAnsi="Times New Roman" w:cs="Times New Roman"/>
          <w:sz w:val="28"/>
          <w:szCs w:val="28"/>
        </w:rPr>
      </w:pPr>
      <w:r w:rsidRPr="00463D8D">
        <w:rPr>
          <w:rFonts w:ascii="Times New Roman" w:hAnsi="Times New Roman" w:cs="Times New Roman"/>
          <w:sz w:val="28"/>
          <w:szCs w:val="28"/>
        </w:rPr>
        <w:t>городского округа Ставропольского края</w:t>
      </w:r>
      <w:r w:rsidRPr="00463D8D">
        <w:rPr>
          <w:rFonts w:ascii="Times New Roman" w:hAnsi="Times New Roman" w:cs="Times New Roman"/>
          <w:sz w:val="28"/>
          <w:szCs w:val="28"/>
        </w:rPr>
        <w:tab/>
        <w:t xml:space="preserve">, </w:t>
      </w:r>
    </w:p>
    <w:p w:rsidR="00463D8D" w:rsidRPr="00463D8D" w:rsidRDefault="00463D8D" w:rsidP="00463D8D">
      <w:pPr>
        <w:spacing w:line="240" w:lineRule="exact"/>
        <w:rPr>
          <w:rFonts w:ascii="Times New Roman" w:hAnsi="Times New Roman" w:cs="Times New Roman"/>
          <w:sz w:val="28"/>
          <w:szCs w:val="28"/>
        </w:rPr>
      </w:pPr>
      <w:r w:rsidRPr="00463D8D">
        <w:rPr>
          <w:rFonts w:ascii="Times New Roman" w:hAnsi="Times New Roman" w:cs="Times New Roman"/>
          <w:sz w:val="28"/>
          <w:szCs w:val="28"/>
        </w:rPr>
        <w:t xml:space="preserve">заместитель главы администрации </w:t>
      </w:r>
    </w:p>
    <w:p w:rsidR="00463D8D" w:rsidRPr="00463D8D" w:rsidRDefault="00463D8D" w:rsidP="00463D8D">
      <w:pPr>
        <w:spacing w:line="240" w:lineRule="exact"/>
        <w:rPr>
          <w:rFonts w:ascii="Times New Roman" w:hAnsi="Times New Roman" w:cs="Times New Roman"/>
          <w:sz w:val="28"/>
          <w:szCs w:val="28"/>
        </w:rPr>
      </w:pPr>
      <w:r w:rsidRPr="00463D8D">
        <w:rPr>
          <w:rFonts w:ascii="Times New Roman" w:hAnsi="Times New Roman" w:cs="Times New Roman"/>
          <w:sz w:val="28"/>
          <w:szCs w:val="28"/>
        </w:rPr>
        <w:t xml:space="preserve">Ипатовского городского округа </w:t>
      </w:r>
    </w:p>
    <w:p w:rsidR="00463D8D" w:rsidRPr="00463D8D" w:rsidRDefault="00463D8D" w:rsidP="00463D8D">
      <w:pPr>
        <w:spacing w:line="240" w:lineRule="exact"/>
        <w:rPr>
          <w:rFonts w:ascii="Times New Roman" w:hAnsi="Times New Roman" w:cs="Times New Roman"/>
          <w:sz w:val="28"/>
          <w:szCs w:val="28"/>
        </w:rPr>
      </w:pPr>
      <w:r w:rsidRPr="00463D8D">
        <w:rPr>
          <w:rFonts w:ascii="Times New Roman" w:hAnsi="Times New Roman" w:cs="Times New Roman"/>
          <w:sz w:val="28"/>
          <w:szCs w:val="28"/>
        </w:rPr>
        <w:t>Ставропольского края</w:t>
      </w:r>
      <w:r>
        <w:rPr>
          <w:rFonts w:ascii="Times New Roman" w:hAnsi="Times New Roman" w:cs="Times New Roman"/>
          <w:sz w:val="28"/>
          <w:szCs w:val="28"/>
        </w:rPr>
        <w:t xml:space="preserve">                                                                 </w:t>
      </w:r>
      <w:r w:rsidRPr="00463D8D">
        <w:rPr>
          <w:rFonts w:ascii="Times New Roman" w:hAnsi="Times New Roman" w:cs="Times New Roman"/>
          <w:sz w:val="28"/>
          <w:szCs w:val="28"/>
        </w:rPr>
        <w:t>Э.В. Кондратьева</w:t>
      </w:r>
      <w:bookmarkStart w:id="0" w:name="_GoBack"/>
      <w:bookmarkEnd w:id="0"/>
    </w:p>
    <w:sectPr w:rsidR="00463D8D" w:rsidRPr="00463D8D"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4F370F"/>
    <w:rsid w:val="00010AC3"/>
    <w:rsid w:val="00063DCF"/>
    <w:rsid w:val="000B2EAA"/>
    <w:rsid w:val="001106D9"/>
    <w:rsid w:val="002145FD"/>
    <w:rsid w:val="00313F7F"/>
    <w:rsid w:val="0033338E"/>
    <w:rsid w:val="0033339D"/>
    <w:rsid w:val="00334EA3"/>
    <w:rsid w:val="00416B72"/>
    <w:rsid w:val="00440559"/>
    <w:rsid w:val="00440D05"/>
    <w:rsid w:val="00460078"/>
    <w:rsid w:val="00463D8D"/>
    <w:rsid w:val="0047080A"/>
    <w:rsid w:val="004F370F"/>
    <w:rsid w:val="004F531A"/>
    <w:rsid w:val="005A2297"/>
    <w:rsid w:val="005B7503"/>
    <w:rsid w:val="006930AE"/>
    <w:rsid w:val="006E0ED2"/>
    <w:rsid w:val="007133C6"/>
    <w:rsid w:val="007E29C7"/>
    <w:rsid w:val="008D4A04"/>
    <w:rsid w:val="00944590"/>
    <w:rsid w:val="009C0318"/>
    <w:rsid w:val="00A6588E"/>
    <w:rsid w:val="00A93606"/>
    <w:rsid w:val="00B4171E"/>
    <w:rsid w:val="00B61D12"/>
    <w:rsid w:val="00B62EF8"/>
    <w:rsid w:val="00B63898"/>
    <w:rsid w:val="00B7507E"/>
    <w:rsid w:val="00BA15A8"/>
    <w:rsid w:val="00BE0E63"/>
    <w:rsid w:val="00C529C2"/>
    <w:rsid w:val="00CB1F1A"/>
    <w:rsid w:val="00D74E1A"/>
    <w:rsid w:val="00E73F0F"/>
    <w:rsid w:val="00EE5F9A"/>
    <w:rsid w:val="00F10916"/>
    <w:rsid w:val="00F46A34"/>
    <w:rsid w:val="00F66AD5"/>
    <w:rsid w:val="00F714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15:docId w15:val="{BA9E0996-F02B-4085-9EAD-4B4AF0312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626542571">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4E418-D553-4650-A412-C4BB3256F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509</Words>
  <Characters>2906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Пользователь Windows</cp:lastModifiedBy>
  <cp:revision>5</cp:revision>
  <cp:lastPrinted>2019-09-23T10:14:00Z</cp:lastPrinted>
  <dcterms:created xsi:type="dcterms:W3CDTF">2019-09-20T04:52:00Z</dcterms:created>
  <dcterms:modified xsi:type="dcterms:W3CDTF">2019-09-24T10:01:00Z</dcterms:modified>
</cp:coreProperties>
</file>